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AE6F" w14:textId="419BA498" w:rsidR="004E578F" w:rsidRPr="004E578F" w:rsidRDefault="004E578F" w:rsidP="004E578F">
      <w:pPr>
        <w:spacing w:after="150" w:line="240" w:lineRule="auto"/>
        <w:rPr>
          <w:rFonts w:ascii="Arial" w:eastAsia="Times New Roman" w:hAnsi="Arial" w:cs="Arial"/>
          <w:b/>
          <w:bCs/>
          <w:color w:val="1F1F1F"/>
          <w:kern w:val="0"/>
          <w:sz w:val="32"/>
          <w:szCs w:val="32"/>
          <w:lang w:eastAsia="pl-PL"/>
          <w14:ligatures w14:val="none"/>
        </w:rPr>
      </w:pPr>
      <w:r w:rsidRPr="004E578F">
        <w:rPr>
          <w:rFonts w:ascii="Arial" w:eastAsia="Times New Roman" w:hAnsi="Arial" w:cs="Arial"/>
          <w:b/>
          <w:bCs/>
          <w:color w:val="1F1F1F"/>
          <w:kern w:val="0"/>
          <w:sz w:val="32"/>
          <w:szCs w:val="32"/>
          <w:lang w:eastAsia="pl-PL"/>
          <w14:ligatures w14:val="none"/>
        </w:rPr>
        <w:t>Kostiumy kąpielowe i odzież plażowa – informacja o bezpieczeństwie</w:t>
      </w:r>
    </w:p>
    <w:p w14:paraId="79AAC065" w14:textId="77777777" w:rsidR="004E578F" w:rsidRPr="004E578F" w:rsidRDefault="004E578F" w:rsidP="004E578F">
      <w:pPr>
        <w:spacing w:after="12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pict w14:anchorId="25201497">
          <v:rect id="_x0000_i1025" style="width:0;height:1.5pt" o:hralign="center" o:hrstd="t" o:hrnoshade="t" o:hr="t" fillcolor="gray" stroked="f"/>
        </w:pict>
      </w:r>
    </w:p>
    <w:p w14:paraId="26A3EE5C" w14:textId="77777777" w:rsidR="004E578F" w:rsidRPr="004E578F" w:rsidRDefault="004E578F" w:rsidP="004E578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l-PL"/>
          <w14:ligatures w14:val="none"/>
        </w:rPr>
      </w:pPr>
      <w:r w:rsidRPr="004E578F">
        <w:rPr>
          <w:rFonts w:ascii="Segoe UI Emoji" w:eastAsia="Times New Roman" w:hAnsi="Segoe UI Emoji" w:cs="Segoe UI Emoji"/>
          <w:b/>
          <w:bCs/>
          <w:color w:val="1F1F1F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>🛡️</w:t>
      </w:r>
      <w:r w:rsidRPr="004E578F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 xml:space="preserve"> Bezpieczeństwo i Przeznaczenie</w:t>
      </w:r>
    </w:p>
    <w:p w14:paraId="79FC0913" w14:textId="77777777" w:rsidR="004E578F" w:rsidRPr="004E578F" w:rsidRDefault="004E578F" w:rsidP="004E578F">
      <w:pPr>
        <w:spacing w:after="15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  <w:t>Kostiumy kąpielowe zostały zaprojektowane z myślą o zapewnieniu komfortu podczas pływania oraz wypoczynku nad wodą. Aby zagwarantować pełne bezpieczeństwo użytkownika, należy przestrzegać poniższych zasad:</w:t>
      </w:r>
    </w:p>
    <w:p w14:paraId="54F50CF2" w14:textId="77777777" w:rsidR="004E578F" w:rsidRPr="004E578F" w:rsidRDefault="004E578F" w:rsidP="004E578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4E578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Zastosowanie:</w:t>
      </w: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Produkt należy stosować wyłącznie zgodnie z jego pierwotnym przeznaczeniem (jako odzież do kąpieli wodnych i słonecznych).</w:t>
      </w:r>
    </w:p>
    <w:p w14:paraId="57FE813F" w14:textId="77777777" w:rsidR="004E578F" w:rsidRPr="004E578F" w:rsidRDefault="004E578F" w:rsidP="004E578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4E578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Ochrona dzieci (Ryzyko zadławienia):</w:t>
      </w: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Kostiumy mogą zawierać małe elementy metalowe lub plastikowe, takie jak ozdobne klamry, koraliki czy regulatory ramiączek. Są one nieodpowiednie dla dzieci poniżej 3 roku życia ze względu na ryzyko połknięcia lub zadławienia.</w:t>
      </w:r>
    </w:p>
    <w:p w14:paraId="59B125DA" w14:textId="77777777" w:rsidR="004E578F" w:rsidRPr="004E578F" w:rsidRDefault="004E578F" w:rsidP="004E578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4E578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Bezpieczeństwo opakowania:</w:t>
      </w: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Elementy opakowania (woreczki foliowe, usztywnienia) należy niezwłocznie usunąć lub przechowywać w miejscu niedostępnym dla dzieci, aby uniknąć ryzyka uduszenia.</w:t>
      </w:r>
    </w:p>
    <w:p w14:paraId="7C05FF79" w14:textId="77777777" w:rsidR="004E578F" w:rsidRPr="004E578F" w:rsidRDefault="004E578F" w:rsidP="004E578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4E578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Ważna uwaga:</w:t>
      </w: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Należy regularnie sprawdzać stan techniczny kostiumu (np. czy ozdoby nie są poluzowane), szczególnie jeśli produkt ma kontakt z małymi dziećmi.</w:t>
      </w:r>
    </w:p>
    <w:p w14:paraId="0D26B8A6" w14:textId="77777777" w:rsidR="004E578F" w:rsidRPr="004E578F" w:rsidRDefault="004E578F" w:rsidP="004E578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l-PL"/>
          <w14:ligatures w14:val="none"/>
        </w:rPr>
      </w:pPr>
      <w:r w:rsidRPr="004E578F">
        <w:rPr>
          <w:rFonts w:ascii="Segoe UI Emoji" w:eastAsia="Times New Roman" w:hAnsi="Segoe UI Emoji" w:cs="Segoe UI Emoji"/>
          <w:b/>
          <w:bCs/>
          <w:color w:val="1F1F1F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>🧺</w:t>
      </w:r>
      <w:r w:rsidRPr="004E578F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 xml:space="preserve"> Konserwacja i Pielęgnacja</w:t>
      </w:r>
    </w:p>
    <w:p w14:paraId="21867D2A" w14:textId="77777777" w:rsidR="004E578F" w:rsidRPr="004E578F" w:rsidRDefault="004E578F" w:rsidP="004E578F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Właściwa dbałość o produkt nie tylko przedłuża jego żywotność, ale również zapewnia bezpieczeństwo dla skóry poprzez usuwanie chloru, soli i drobnoustrojów.</w:t>
      </w:r>
    </w:p>
    <w:p w14:paraId="3F7C8B53" w14:textId="77777777" w:rsidR="004E578F" w:rsidRPr="004E578F" w:rsidRDefault="004E578F" w:rsidP="004E57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4E578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Instrukcja prania:</w:t>
      </w: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Zawsze stosuj się do symboli umieszczonych na wszywce wewnętrznej. Po każdym użyciu kostium należy wypłukać w czystej, słodkiej wodzie.</w:t>
      </w:r>
    </w:p>
    <w:p w14:paraId="27F9CB8A" w14:textId="77777777" w:rsidR="004E578F" w:rsidRPr="004E578F" w:rsidRDefault="004E578F" w:rsidP="004E57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4E578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Pierwsze użycie:</w:t>
      </w: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Zaleca się wypranie kostiumu przed pierwszym założeniem, aby usunąć pozostałości procesów produkcyjnych.</w:t>
      </w:r>
    </w:p>
    <w:p w14:paraId="3502458D" w14:textId="77777777" w:rsidR="004E578F" w:rsidRPr="004E578F" w:rsidRDefault="004E578F" w:rsidP="004E57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4E578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Temperatura i środki:</w:t>
      </w: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Pranie w temperaturach wyższych niż zalecane może trwale uszkodzić strukturę elastycznych włókien (</w:t>
      </w:r>
      <w:proofErr w:type="spellStart"/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elastanu</w:t>
      </w:r>
      <w:proofErr w:type="spellEnd"/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), co prowadzi do utraty fasonu i prześwitywania materiału.</w:t>
      </w:r>
    </w:p>
    <w:p w14:paraId="3332F296" w14:textId="77777777" w:rsidR="004E578F" w:rsidRPr="004E578F" w:rsidRDefault="004E578F" w:rsidP="004E578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l-PL"/>
          <w14:ligatures w14:val="none"/>
        </w:rPr>
      </w:pPr>
      <w:r w:rsidRPr="004E578F">
        <w:rPr>
          <w:rFonts w:ascii="Segoe UI Emoji" w:eastAsia="Times New Roman" w:hAnsi="Segoe UI Emoji" w:cs="Segoe UI Emoji"/>
          <w:b/>
          <w:bCs/>
          <w:color w:val="1F1F1F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>🏷️</w:t>
      </w:r>
      <w:r w:rsidRPr="004E578F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 xml:space="preserve"> Identyfikacja Produktu</w:t>
      </w:r>
    </w:p>
    <w:p w14:paraId="44913F75" w14:textId="77777777" w:rsidR="004E578F" w:rsidRPr="004E578F" w:rsidRDefault="004E578F" w:rsidP="004E578F">
      <w:p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Wszystkie niezbędne informacje techniczne i prawne znajdują się na opakowaniu oraz na samym produkcie:</w:t>
      </w:r>
    </w:p>
    <w:p w14:paraId="133C329D" w14:textId="77777777" w:rsidR="004E578F" w:rsidRPr="004E578F" w:rsidRDefault="004E578F" w:rsidP="004E578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4E578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Dane techniczne:</w:t>
      </w: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Na naklejce lub wszywce znajdziesz nazwę modelu, dokładny rozmiar oraz pełny skład surowcowy (np. poliamid, </w:t>
      </w:r>
      <w:proofErr w:type="spellStart"/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elastan</w:t>
      </w:r>
      <w:proofErr w:type="spellEnd"/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).</w:t>
      </w:r>
    </w:p>
    <w:p w14:paraId="076E72FA" w14:textId="77777777" w:rsidR="004E578F" w:rsidRPr="004E578F" w:rsidRDefault="004E578F" w:rsidP="004E578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4E578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Dane producenta:</w:t>
      </w: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Pełne dane teleadresowe producenta umieszczone są na opakowaniu produktu.</w:t>
      </w:r>
    </w:p>
    <w:p w14:paraId="333D8E4E" w14:textId="77777777" w:rsidR="004E578F" w:rsidRPr="004E578F" w:rsidRDefault="004E578F" w:rsidP="004E578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4E578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Pochodzenie:</w:t>
      </w: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Produkty marek takich jak SELF są w całości wyprodukowane w Polsce.</w:t>
      </w:r>
    </w:p>
    <w:p w14:paraId="5B8903A0" w14:textId="77777777" w:rsidR="004E578F" w:rsidRPr="004E578F" w:rsidRDefault="004E578F" w:rsidP="004E578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pl-PL"/>
          <w14:ligatures w14:val="none"/>
        </w:rPr>
      </w:pPr>
      <w:r w:rsidRPr="004E578F">
        <w:rPr>
          <w:rFonts w:ascii="Segoe UI Emoji" w:eastAsia="Times New Roman" w:hAnsi="Segoe UI Emoji" w:cs="Segoe UI Emoji"/>
          <w:b/>
          <w:bCs/>
          <w:color w:val="1F1F1F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>♻️</w:t>
      </w:r>
      <w:r w:rsidRPr="004E578F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bdr w:val="none" w:sz="0" w:space="0" w:color="auto" w:frame="1"/>
          <w:lang w:eastAsia="pl-PL"/>
          <w14:ligatures w14:val="none"/>
        </w:rPr>
        <w:t xml:space="preserve"> Przechowywanie i Utylizacja</w:t>
      </w:r>
    </w:p>
    <w:p w14:paraId="325D014B" w14:textId="77777777" w:rsidR="004E578F" w:rsidRPr="004E578F" w:rsidRDefault="004E578F" w:rsidP="004E578F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1F1F1F"/>
          <w:kern w:val="0"/>
          <w:sz w:val="24"/>
          <w:szCs w:val="24"/>
          <w:lang w:eastAsia="pl-PL"/>
          <w14:ligatures w14:val="none"/>
        </w:rPr>
      </w:pPr>
      <w:r w:rsidRPr="004E578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Przechowywanie:</w:t>
      </w: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Kostiumy należy przechowywać w suchym miejscu, z dala od źródeł otwartego ognia i intensywnego ciepła. Mokrego kostiumu nie należy pozostawiać zwiniętego w torbie przez dłuższy czas, aby uniknąć rozwoju pleśni.</w:t>
      </w:r>
    </w:p>
    <w:p w14:paraId="4BACD362" w14:textId="66D9A634" w:rsidR="00F439E9" w:rsidRDefault="004E578F" w:rsidP="004E578F">
      <w:pPr>
        <w:numPr>
          <w:ilvl w:val="0"/>
          <w:numId w:val="4"/>
        </w:numPr>
        <w:spacing w:after="0" w:line="240" w:lineRule="auto"/>
      </w:pPr>
      <w:r w:rsidRPr="004E578F">
        <w:rPr>
          <w:rFonts w:ascii="Arial" w:eastAsia="Times New Roman" w:hAnsi="Arial" w:cs="Arial"/>
          <w:b/>
          <w:bCs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>Recykling:</w:t>
      </w:r>
      <w:r w:rsidRPr="004E578F">
        <w:rPr>
          <w:rFonts w:ascii="Arial" w:eastAsia="Times New Roman" w:hAnsi="Arial" w:cs="Arial"/>
          <w:color w:val="1F1F1F"/>
          <w:kern w:val="0"/>
          <w:sz w:val="24"/>
          <w:szCs w:val="24"/>
          <w:bdr w:val="none" w:sz="0" w:space="0" w:color="auto" w:frame="1"/>
          <w:lang w:eastAsia="pl-PL"/>
          <w14:ligatures w14:val="none"/>
        </w:rPr>
        <w:t xml:space="preserve"> Po zakończeniu użytkowania produktu nie należy wyrzucać do zmieszanych odpadów komunalnych. Należy poddać go utylizacji zgodnie z lokalnymi zasadami recyklingu tekstyliów.</w:t>
      </w:r>
    </w:p>
    <w:sectPr w:rsidR="00F43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3847"/>
    <w:multiLevelType w:val="multilevel"/>
    <w:tmpl w:val="5FE0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43662"/>
    <w:multiLevelType w:val="multilevel"/>
    <w:tmpl w:val="32A6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D5FE2"/>
    <w:multiLevelType w:val="multilevel"/>
    <w:tmpl w:val="6D7E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359BD"/>
    <w:multiLevelType w:val="multilevel"/>
    <w:tmpl w:val="D128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082507">
    <w:abstractNumId w:val="1"/>
  </w:num>
  <w:num w:numId="2" w16cid:durableId="1080831926">
    <w:abstractNumId w:val="3"/>
  </w:num>
  <w:num w:numId="3" w16cid:durableId="151720878">
    <w:abstractNumId w:val="0"/>
  </w:num>
  <w:num w:numId="4" w16cid:durableId="1006521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78F"/>
    <w:rsid w:val="004E578F"/>
    <w:rsid w:val="00A806D5"/>
    <w:rsid w:val="00C57083"/>
    <w:rsid w:val="00F439E9"/>
    <w:rsid w:val="00F5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FB82"/>
  <w15:chartTrackingRefBased/>
  <w15:docId w15:val="{98921FDB-C032-45F3-90C4-DEA1B8CE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5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5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5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5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5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5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5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5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5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5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5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5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57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57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57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57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57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57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5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5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5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5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5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57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57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57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5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57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5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Zawistowska</dc:creator>
  <cp:keywords/>
  <dc:description/>
  <cp:lastModifiedBy>Agnieszka Zawistowska</cp:lastModifiedBy>
  <cp:revision>1</cp:revision>
  <dcterms:created xsi:type="dcterms:W3CDTF">2026-04-25T10:01:00Z</dcterms:created>
  <dcterms:modified xsi:type="dcterms:W3CDTF">2026-04-25T10:03:00Z</dcterms:modified>
</cp:coreProperties>
</file>